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D7B" w:rsidRDefault="00D36CDB" w:rsidP="00D36CDB">
      <w:pPr>
        <w:rPr>
          <w:rFonts w:ascii="AGaramond" w:hAnsi="AGaramond" w:cs="Adobe Garamond Pro"/>
          <w:color w:val="000000"/>
          <w:sz w:val="28"/>
          <w:szCs w:val="28"/>
        </w:rPr>
      </w:pPr>
      <w:r>
        <w:rPr>
          <w:rFonts w:ascii="Georgia" w:hAnsi="Georgia"/>
          <w:b/>
          <w:noProof/>
          <w:sz w:val="96"/>
          <w:szCs w:val="96"/>
          <w:lang w:eastAsia="sv-SE"/>
        </w:rPr>
        <w:drawing>
          <wp:anchor distT="0" distB="0" distL="114300" distR="114300" simplePos="0" relativeHeight="251684864" behindDoc="1" locked="0" layoutInCell="1" allowOverlap="1" wp14:anchorId="02BAD7FF" wp14:editId="54FCF407">
            <wp:simplePos x="0" y="0"/>
            <wp:positionH relativeFrom="column">
              <wp:posOffset>3908141</wp:posOffset>
            </wp:positionH>
            <wp:positionV relativeFrom="paragraph">
              <wp:posOffset>-236964</wp:posOffset>
            </wp:positionV>
            <wp:extent cx="1150620" cy="1162685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sz w:val="96"/>
          <w:szCs w:val="96"/>
        </w:rPr>
        <w:t xml:space="preserve">            </w:t>
      </w:r>
      <w:r w:rsidR="00197D43" w:rsidRPr="00712BC5">
        <w:rPr>
          <w:rFonts w:ascii="Georgia" w:hAnsi="Georgia"/>
          <w:b/>
          <w:sz w:val="100"/>
          <w:szCs w:val="100"/>
        </w:rPr>
        <w:t>BILD</w:t>
      </w:r>
      <w:r>
        <w:rPr>
          <w:rFonts w:ascii="Georgia" w:hAnsi="Georgia"/>
          <w:b/>
          <w:sz w:val="96"/>
          <w:szCs w:val="96"/>
        </w:rPr>
        <w:t xml:space="preserve"> </w:t>
      </w:r>
      <w:r w:rsidR="008F0D7B">
        <w:rPr>
          <w:rFonts w:ascii="Georgia" w:hAnsi="Georgia"/>
          <w:b/>
          <w:sz w:val="96"/>
          <w:szCs w:val="96"/>
        </w:rPr>
        <w:br/>
      </w:r>
      <w:r>
        <w:rPr>
          <w:rFonts w:ascii="AGaramond" w:hAnsi="AGaramond" w:cs="Adobe Garamond Pro"/>
          <w:color w:val="000000"/>
          <w:sz w:val="20"/>
          <w:szCs w:val="20"/>
        </w:rPr>
        <w:t xml:space="preserve"> </w:t>
      </w:r>
      <w:r w:rsidR="008F0D7B" w:rsidRPr="008F0D7B">
        <w:rPr>
          <w:rFonts w:ascii="AGaramond" w:hAnsi="AGaramond" w:cs="Adobe Garamond Pro"/>
          <w:color w:val="000000"/>
          <w:sz w:val="20"/>
          <w:szCs w:val="20"/>
        </w:rPr>
        <w:t xml:space="preserve">  </w:t>
      </w:r>
      <w:r>
        <w:rPr>
          <w:rFonts w:ascii="AGaramond" w:hAnsi="AGaramond" w:cs="Adobe Garamond Pro"/>
          <w:color w:val="000000"/>
          <w:sz w:val="20"/>
          <w:szCs w:val="20"/>
        </w:rPr>
        <w:t xml:space="preserve">          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Genom undervisningen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i ämnet </w:t>
      </w:r>
      <w:r w:rsidR="00197D43">
        <w:rPr>
          <w:rFonts w:ascii="AGaramond" w:hAnsi="AGaramond" w:cs="Adobe Garamond Pro"/>
          <w:color w:val="000000"/>
          <w:sz w:val="28"/>
          <w:szCs w:val="28"/>
        </w:rPr>
        <w:t>bild</w:t>
      </w:r>
      <w:r w:rsidR="008F0D7B">
        <w:rPr>
          <w:rFonts w:ascii="AGaramond" w:hAnsi="AGaramond" w:cs="Adobe Garamond Pro"/>
          <w:color w:val="000000"/>
          <w:sz w:val="28"/>
          <w:szCs w:val="28"/>
        </w:rPr>
        <w:t xml:space="preserve"> ska eleverna</w:t>
      </w:r>
      <w:r w:rsidR="00197D43">
        <w:rPr>
          <w:rFonts w:ascii="AGaramond" w:hAnsi="AGaramond" w:cs="Adobe Garamond Pro"/>
          <w:color w:val="000000"/>
          <w:sz w:val="28"/>
          <w:szCs w:val="28"/>
        </w:rPr>
        <w:t xml:space="preserve"> </w:t>
      </w:r>
      <w:r w:rsidR="00197D43">
        <w:rPr>
          <w:rFonts w:ascii="AGaramond" w:hAnsi="AGaramond" w:cs="Adobe Garamond Pro"/>
          <w:color w:val="000000"/>
          <w:sz w:val="28"/>
          <w:szCs w:val="28"/>
        </w:rPr>
        <w:br/>
      </w:r>
      <w:r>
        <w:rPr>
          <w:rFonts w:ascii="AGaramond" w:hAnsi="AGaramond" w:cs="Adobe Garamond Pro"/>
          <w:color w:val="000000"/>
          <w:sz w:val="28"/>
          <w:szCs w:val="28"/>
        </w:rPr>
        <w:t xml:space="preserve">      </w:t>
      </w:r>
      <w:r w:rsidR="008F0D7B" w:rsidRPr="008F0D7B">
        <w:rPr>
          <w:rFonts w:ascii="AGaramond" w:hAnsi="AGaramond" w:cs="Adobe Garamond Pro"/>
          <w:color w:val="000000"/>
          <w:sz w:val="28"/>
          <w:szCs w:val="28"/>
        </w:rPr>
        <w:t>sammanfattningsvis ges förutsättningar att utveckla sin förmåga att</w:t>
      </w:r>
    </w:p>
    <w:p w:rsidR="00197D43" w:rsidRDefault="00197D43" w:rsidP="00197D43">
      <w:pPr>
        <w:pStyle w:val="Default"/>
      </w:pPr>
    </w:p>
    <w:p w:rsidR="00197D43" w:rsidRPr="00197D43" w:rsidRDefault="00197D43" w:rsidP="00197D43">
      <w:pPr>
        <w:pStyle w:val="Default"/>
        <w:numPr>
          <w:ilvl w:val="0"/>
          <w:numId w:val="4"/>
        </w:numPr>
        <w:spacing w:after="79"/>
        <w:rPr>
          <w:rFonts w:ascii="Georgia" w:hAnsi="Georgia"/>
          <w:sz w:val="28"/>
          <w:szCs w:val="28"/>
        </w:rPr>
      </w:pPr>
      <w:r w:rsidRPr="00197D43">
        <w:rPr>
          <w:rFonts w:ascii="Georgia" w:hAnsi="Georgia"/>
          <w:sz w:val="28"/>
          <w:szCs w:val="28"/>
        </w:rPr>
        <w:t xml:space="preserve">kommunicera med bilder för att uttrycka budskap, </w:t>
      </w:r>
    </w:p>
    <w:p w:rsidR="00197D43" w:rsidRPr="00197D43" w:rsidRDefault="00197D43" w:rsidP="00197D43">
      <w:pPr>
        <w:pStyle w:val="Default"/>
        <w:numPr>
          <w:ilvl w:val="0"/>
          <w:numId w:val="4"/>
        </w:numPr>
        <w:spacing w:after="79"/>
        <w:rPr>
          <w:rFonts w:ascii="Georgia" w:hAnsi="Georgia"/>
          <w:sz w:val="28"/>
          <w:szCs w:val="28"/>
        </w:rPr>
      </w:pPr>
      <w:r w:rsidRPr="00197D43">
        <w:rPr>
          <w:rFonts w:ascii="Georgia" w:hAnsi="Georgia"/>
          <w:sz w:val="28"/>
          <w:szCs w:val="28"/>
        </w:rPr>
        <w:t xml:space="preserve">skapa bilder med digitala och hantverksmässiga </w:t>
      </w:r>
      <w:r>
        <w:rPr>
          <w:rFonts w:ascii="Georgia" w:hAnsi="Georgia"/>
          <w:sz w:val="28"/>
          <w:szCs w:val="28"/>
        </w:rPr>
        <w:br/>
      </w:r>
      <w:r w:rsidRPr="00197D43">
        <w:rPr>
          <w:rFonts w:ascii="Georgia" w:hAnsi="Georgia"/>
          <w:sz w:val="28"/>
          <w:szCs w:val="28"/>
        </w:rPr>
        <w:t xml:space="preserve">tekniker och verktyg samt med olika material, </w:t>
      </w:r>
    </w:p>
    <w:p w:rsidR="00197D43" w:rsidRPr="00197D43" w:rsidRDefault="00197D43" w:rsidP="00197D43">
      <w:pPr>
        <w:pStyle w:val="Default"/>
        <w:numPr>
          <w:ilvl w:val="0"/>
          <w:numId w:val="4"/>
        </w:numPr>
        <w:spacing w:after="79"/>
        <w:rPr>
          <w:rFonts w:ascii="Georgia" w:hAnsi="Georgia"/>
          <w:sz w:val="28"/>
          <w:szCs w:val="28"/>
        </w:rPr>
      </w:pPr>
      <w:r w:rsidRPr="00197D43">
        <w:rPr>
          <w:rFonts w:ascii="Georgia" w:hAnsi="Georgia"/>
          <w:sz w:val="28"/>
          <w:szCs w:val="28"/>
        </w:rPr>
        <w:t xml:space="preserve">undersöka och presentera olika ämnesområden </w:t>
      </w:r>
      <w:r>
        <w:rPr>
          <w:rFonts w:ascii="Georgia" w:hAnsi="Georgia"/>
          <w:sz w:val="28"/>
          <w:szCs w:val="28"/>
        </w:rPr>
        <w:br/>
      </w:r>
      <w:r w:rsidRPr="00197D43">
        <w:rPr>
          <w:rFonts w:ascii="Georgia" w:hAnsi="Georgia"/>
          <w:sz w:val="28"/>
          <w:szCs w:val="28"/>
        </w:rPr>
        <w:t xml:space="preserve">med bilder, och </w:t>
      </w:r>
    </w:p>
    <w:p w:rsidR="00197D43" w:rsidRPr="00197D43" w:rsidRDefault="00197D43" w:rsidP="00197D43">
      <w:pPr>
        <w:pStyle w:val="Default"/>
        <w:numPr>
          <w:ilvl w:val="0"/>
          <w:numId w:val="4"/>
        </w:numPr>
        <w:rPr>
          <w:rFonts w:ascii="Georgia" w:hAnsi="Georgia"/>
          <w:sz w:val="28"/>
          <w:szCs w:val="28"/>
        </w:rPr>
      </w:pPr>
      <w:r w:rsidRPr="00197D43">
        <w:rPr>
          <w:rFonts w:ascii="Georgia" w:hAnsi="Georgia"/>
          <w:sz w:val="28"/>
          <w:szCs w:val="28"/>
        </w:rPr>
        <w:t xml:space="preserve">analysera historiska och samtida bilders uttryck, </w:t>
      </w:r>
      <w:r>
        <w:rPr>
          <w:rFonts w:ascii="Georgia" w:hAnsi="Georgia"/>
          <w:sz w:val="28"/>
          <w:szCs w:val="28"/>
        </w:rPr>
        <w:br/>
      </w:r>
      <w:r w:rsidRPr="00197D43">
        <w:rPr>
          <w:rFonts w:ascii="Georgia" w:hAnsi="Georgia"/>
          <w:sz w:val="28"/>
          <w:szCs w:val="28"/>
        </w:rPr>
        <w:t>innehåll och funktioner.</w:t>
      </w:r>
    </w:p>
    <w:p w:rsidR="00FB7683" w:rsidRDefault="00FB7683" w:rsidP="00FB7683">
      <w:pPr>
        <w:pStyle w:val="Default"/>
        <w:rPr>
          <w:rFonts w:ascii="AGaramond" w:hAnsi="AGaramond"/>
          <w:sz w:val="28"/>
          <w:szCs w:val="28"/>
        </w:rPr>
      </w:pPr>
    </w:p>
    <w:p w:rsidR="00FB7683" w:rsidRPr="009E323D" w:rsidRDefault="00FB7683" w:rsidP="00FB7683">
      <w:pPr>
        <w:pStyle w:val="Pa18"/>
        <w:spacing w:before="40" w:after="20"/>
        <w:rPr>
          <w:rFonts w:ascii="Georgia" w:hAnsi="Georgia" w:cs="ITC Franklin Gothic Book"/>
          <w:b/>
          <w:bCs/>
          <w:color w:val="000000"/>
          <w:sz w:val="36"/>
          <w:szCs w:val="36"/>
        </w:rPr>
      </w:pPr>
      <w:r w:rsidRPr="009E323D">
        <w:rPr>
          <w:rFonts w:ascii="Georgia" w:hAnsi="Georgia" w:cs="ITC Franklin Gothic Book"/>
          <w:b/>
          <w:bCs/>
          <w:color w:val="000000"/>
          <w:sz w:val="36"/>
          <w:szCs w:val="36"/>
        </w:rPr>
        <w:t xml:space="preserve">Kunskapskrav för betyget E i slutet av årskurs 6 </w:t>
      </w:r>
    </w:p>
    <w:p w:rsidR="008F0D7B" w:rsidRPr="003F7B2F" w:rsidRDefault="008F0D7B" w:rsidP="008F0D7B">
      <w:pPr>
        <w:rPr>
          <w:rFonts w:ascii="Georgia" w:hAnsi="Georgia" w:cs="Adobe Garamond Pro"/>
          <w:color w:val="000000"/>
          <w:sz w:val="28"/>
          <w:szCs w:val="28"/>
        </w:rPr>
      </w:pPr>
    </w:p>
    <w:p w:rsidR="003F7B2F" w:rsidRDefault="003F7B2F" w:rsidP="003F7B2F">
      <w:pPr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Eleven kan framställa några olika typer av berättande och informativa bilder som kommunicerar erfarenheter, åsikter och upplevelser med ett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enkelt </w:t>
      </w: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bildspråk och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delvis </w:t>
      </w: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genomarbetade uttrycksformer så att budskapet framgår. </w:t>
      </w:r>
    </w:p>
    <w:p w:rsidR="00980329" w:rsidRDefault="003F7B2F" w:rsidP="003F7B2F">
      <w:pPr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I arbetet kan eleven använda några olika tekniker, verktyg och material på ett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fungerande </w:t>
      </w: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sätt för att skapa olika uttryck. </w:t>
      </w:r>
    </w:p>
    <w:p w:rsidR="003F7B2F" w:rsidRPr="003F7B2F" w:rsidRDefault="003F7B2F" w:rsidP="003F7B2F">
      <w:pPr>
        <w:rPr>
          <w:rFonts w:ascii="Georgia" w:hAnsi="Georgia" w:cs="Adobe Garamond Pro"/>
          <w:color w:val="000000"/>
          <w:sz w:val="28"/>
          <w:szCs w:val="28"/>
        </w:rPr>
      </w:pPr>
      <w:bookmarkStart w:id="0" w:name="_GoBack"/>
      <w:bookmarkEnd w:id="0"/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Dessutom kombinerar eleven några olika bildelement på ett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i huvudsak </w:t>
      </w:r>
      <w:r w:rsidRPr="003F7B2F">
        <w:rPr>
          <w:rFonts w:ascii="Georgia" w:hAnsi="Georgia" w:cs="Adobe Garamond Pro"/>
          <w:color w:val="000000"/>
          <w:sz w:val="28"/>
          <w:szCs w:val="28"/>
        </w:rPr>
        <w:t>fungerande sätt.</w:t>
      </w:r>
    </w:p>
    <w:p w:rsidR="003F7B2F" w:rsidRDefault="003F7B2F" w:rsidP="003F7B2F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Eleven kan i det bildskapande arbetet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bidra till att utveckla </w:t>
      </w:r>
      <w:r w:rsidRPr="003F7B2F">
        <w:rPr>
          <w:rFonts w:ascii="Georgia" w:hAnsi="Georgia" w:cs="Adobe Garamond Pro"/>
          <w:color w:val="000000"/>
          <w:sz w:val="28"/>
          <w:szCs w:val="28"/>
        </w:rPr>
        <w:t>idéer inom några olika ämnesområden genom att återanvända samtida eller historiska bilder och bearbeta andra up</w:t>
      </w:r>
      <w:r>
        <w:rPr>
          <w:rFonts w:ascii="Georgia" w:hAnsi="Georgia" w:cs="Adobe Garamond Pro"/>
          <w:color w:val="000000"/>
          <w:sz w:val="28"/>
          <w:szCs w:val="28"/>
        </w:rPr>
        <w:t>pslag och inspirationsmaterial.</w:t>
      </w:r>
    </w:p>
    <w:p w:rsidR="003F7B2F" w:rsidRDefault="003F7B2F" w:rsidP="003F7B2F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Under arbetsprocessen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>bidrar eleven till att formulera och välja handlingsalternativ som leder framåt</w:t>
      </w: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. Dessutom kan eleven presentera sina bilder med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viss </w:t>
      </w:r>
      <w:r w:rsidRPr="003F7B2F">
        <w:rPr>
          <w:rFonts w:ascii="Georgia" w:hAnsi="Georgia" w:cs="Adobe Garamond Pro"/>
          <w:color w:val="000000"/>
          <w:sz w:val="28"/>
          <w:szCs w:val="28"/>
        </w:rPr>
        <w:t>anpass</w:t>
      </w:r>
      <w:r>
        <w:rPr>
          <w:rFonts w:ascii="Georgia" w:hAnsi="Georgia" w:cs="Adobe Garamond Pro"/>
          <w:color w:val="000000"/>
          <w:sz w:val="28"/>
          <w:szCs w:val="28"/>
        </w:rPr>
        <w:t>ning till syfte och sammanhang.</w:t>
      </w:r>
    </w:p>
    <w:p w:rsidR="003F7B2F" w:rsidRPr="003F7B2F" w:rsidRDefault="003F7B2F" w:rsidP="003F7B2F">
      <w:pPr>
        <w:pStyle w:val="Pa3"/>
        <w:spacing w:after="140"/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Eleven kan också ge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</w:t>
      </w: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omdömen om arbetsprocessen och kvaliteten i bildarbetet. </w:t>
      </w:r>
    </w:p>
    <w:p w:rsidR="003F7B2F" w:rsidRPr="003F7B2F" w:rsidRDefault="003F7B2F" w:rsidP="003F7B2F">
      <w:pPr>
        <w:rPr>
          <w:rFonts w:ascii="Georgia" w:hAnsi="Georgia" w:cs="Adobe Garamond Pro"/>
          <w:color w:val="000000"/>
          <w:sz w:val="28"/>
          <w:szCs w:val="28"/>
        </w:rPr>
      </w:pPr>
      <w:r w:rsidRPr="003F7B2F">
        <w:rPr>
          <w:rFonts w:ascii="Georgia" w:hAnsi="Georgia" w:cs="Adobe Garamond Pro"/>
          <w:color w:val="000000"/>
          <w:sz w:val="28"/>
          <w:szCs w:val="28"/>
        </w:rPr>
        <w:t xml:space="preserve">Eleven kan föra </w:t>
      </w:r>
      <w:r w:rsidRPr="003F7B2F">
        <w:rPr>
          <w:rFonts w:ascii="Georgia" w:hAnsi="Georgia" w:cs="Adobe Garamond Pro"/>
          <w:b/>
          <w:bCs/>
          <w:color w:val="000000"/>
          <w:sz w:val="28"/>
          <w:szCs w:val="28"/>
        </w:rPr>
        <w:t xml:space="preserve">enkla och till viss del </w:t>
      </w:r>
      <w:r w:rsidRPr="003F7B2F">
        <w:rPr>
          <w:rFonts w:ascii="Georgia" w:hAnsi="Georgia" w:cs="Adobe Garamond Pro"/>
          <w:color w:val="000000"/>
          <w:sz w:val="28"/>
          <w:szCs w:val="28"/>
        </w:rPr>
        <w:t>underbyggda resonemang om uttryck, innehåll och funktion i bilder från olika tider och kulturer och gör kopplingar till egna erfaren</w:t>
      </w:r>
      <w:r w:rsidRPr="003F7B2F">
        <w:rPr>
          <w:rFonts w:ascii="Georgia" w:hAnsi="Georgia" w:cs="Adobe Garamond Pro"/>
          <w:color w:val="000000"/>
          <w:sz w:val="28"/>
          <w:szCs w:val="28"/>
        </w:rPr>
        <w:softHyphen/>
        <w:t>heter, andra bilder och företeelser i omvärlden.</w:t>
      </w:r>
    </w:p>
    <w:sectPr w:rsidR="003F7B2F" w:rsidRPr="003F7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Franklin Gothic Book">
    <w:altName w:val="ITC Franklin Gothic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aramond">
    <w:altName w:val="A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A279803"/>
    <w:multiLevelType w:val="hybridMultilevel"/>
    <w:tmpl w:val="2FAE4A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A9146C7"/>
    <w:multiLevelType w:val="hybridMultilevel"/>
    <w:tmpl w:val="97D2DCFE"/>
    <w:lvl w:ilvl="0" w:tplc="10F2567E">
      <w:start w:val="1"/>
      <w:numFmt w:val="bullet"/>
      <w:lvlText w:val=""/>
      <w:lvlJc w:val="left"/>
      <w:pPr>
        <w:ind w:left="1644" w:hanging="51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77F2773"/>
    <w:multiLevelType w:val="hybridMultilevel"/>
    <w:tmpl w:val="0E20CB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8B3349A"/>
    <w:multiLevelType w:val="hybridMultilevel"/>
    <w:tmpl w:val="F51CFE56"/>
    <w:lvl w:ilvl="0" w:tplc="9A22B882">
      <w:start w:val="1"/>
      <w:numFmt w:val="bullet"/>
      <w:lvlText w:val=""/>
      <w:lvlJc w:val="left"/>
      <w:pPr>
        <w:ind w:left="1531" w:hanging="34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7B"/>
    <w:rsid w:val="00197D43"/>
    <w:rsid w:val="003F7B2F"/>
    <w:rsid w:val="0047335F"/>
    <w:rsid w:val="004C61CE"/>
    <w:rsid w:val="00580243"/>
    <w:rsid w:val="005A2C2D"/>
    <w:rsid w:val="006C22B0"/>
    <w:rsid w:val="006E108C"/>
    <w:rsid w:val="00712BC5"/>
    <w:rsid w:val="008F0D7B"/>
    <w:rsid w:val="00924203"/>
    <w:rsid w:val="009739E2"/>
    <w:rsid w:val="00980329"/>
    <w:rsid w:val="009B788B"/>
    <w:rsid w:val="00AD1D02"/>
    <w:rsid w:val="00B47B82"/>
    <w:rsid w:val="00D068A1"/>
    <w:rsid w:val="00D36CDB"/>
    <w:rsid w:val="00FB0D05"/>
    <w:rsid w:val="00FB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BF7B4"/>
  <w15:chartTrackingRefBased/>
  <w15:docId w15:val="{FFCAF982-6FBD-464F-8DBE-587609CC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D7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8F0D7B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customStyle="1" w:styleId="Pa18">
    <w:name w:val="Pa18"/>
    <w:basedOn w:val="Normal"/>
    <w:next w:val="Normal"/>
    <w:rsid w:val="00FB7683"/>
    <w:pPr>
      <w:autoSpaceDE w:val="0"/>
      <w:autoSpaceDN w:val="0"/>
      <w:adjustRightInd w:val="0"/>
      <w:spacing w:after="0" w:line="191" w:lineRule="atLeast"/>
    </w:pPr>
    <w:rPr>
      <w:rFonts w:ascii="ITC Franklin Gothic Book" w:eastAsia="SimSun" w:hAnsi="ITC Franklin Gothic Book" w:cs="Times New Roman"/>
      <w:sz w:val="24"/>
      <w:szCs w:val="24"/>
      <w:lang w:eastAsia="zh-CN"/>
    </w:rPr>
  </w:style>
  <w:style w:type="paragraph" w:customStyle="1" w:styleId="Pa3">
    <w:name w:val="Pa3"/>
    <w:basedOn w:val="Default"/>
    <w:next w:val="Default"/>
    <w:uiPriority w:val="99"/>
    <w:rsid w:val="006E108C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Martinsson</dc:creator>
  <cp:keywords/>
  <dc:description/>
  <cp:lastModifiedBy>Amanda Martinsson</cp:lastModifiedBy>
  <cp:revision>8</cp:revision>
  <dcterms:created xsi:type="dcterms:W3CDTF">2017-08-20T16:50:00Z</dcterms:created>
  <dcterms:modified xsi:type="dcterms:W3CDTF">2017-08-21T17:25:00Z</dcterms:modified>
</cp:coreProperties>
</file>