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7B" w:rsidRDefault="008F0D7B" w:rsidP="008F0D7B">
      <w:pPr>
        <w:rPr>
          <w:rFonts w:ascii="AGaramond" w:hAnsi="AGaramond" w:cs="Adobe Garamond Pro"/>
          <w:color w:val="000000"/>
          <w:sz w:val="28"/>
          <w:szCs w:val="28"/>
        </w:rPr>
      </w:pPr>
      <w:r w:rsidRPr="008F0D7B"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659264" behindDoc="1" locked="0" layoutInCell="1" allowOverlap="1" wp14:anchorId="58EA0203" wp14:editId="245C0E20">
            <wp:simplePos x="0" y="0"/>
            <wp:positionH relativeFrom="margin">
              <wp:posOffset>4301548</wp:posOffset>
            </wp:positionH>
            <wp:positionV relativeFrom="paragraph">
              <wp:posOffset>-531313</wp:posOffset>
            </wp:positionV>
            <wp:extent cx="1460187" cy="1888290"/>
            <wp:effectExtent l="0" t="0" r="698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87" cy="18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D7B">
        <w:rPr>
          <w:rFonts w:ascii="Georgia" w:hAnsi="Georgia"/>
          <w:b/>
          <w:sz w:val="96"/>
          <w:szCs w:val="96"/>
        </w:rPr>
        <w:t>MATEMATIK</w:t>
      </w:r>
      <w:r>
        <w:rPr>
          <w:rFonts w:ascii="Georgia" w:hAnsi="Georgia"/>
          <w:b/>
          <w:sz w:val="96"/>
          <w:szCs w:val="96"/>
        </w:rPr>
        <w:br/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P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 i ämnet matematik ska eleverna</w:t>
      </w:r>
      <w:r w:rsidRPr="008F0D7B">
        <w:rPr>
          <w:rFonts w:ascii="AGaramond" w:hAnsi="AGaramond" w:cs="Adobe Garamond Pro"/>
          <w:color w:val="000000"/>
          <w:sz w:val="28"/>
          <w:szCs w:val="28"/>
        </w:rPr>
        <w:t xml:space="preserve">     </w:t>
      </w:r>
      <w:r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8F0D7B" w:rsidRDefault="008F0D7B" w:rsidP="008F0D7B">
      <w:pPr>
        <w:pStyle w:val="Default"/>
      </w:pPr>
    </w:p>
    <w:p w:rsidR="008F0D7B" w:rsidRPr="008F0D7B" w:rsidRDefault="008F0D7B" w:rsidP="008F0D7B">
      <w:pPr>
        <w:pStyle w:val="Default"/>
        <w:numPr>
          <w:ilvl w:val="0"/>
          <w:numId w:val="2"/>
        </w:numPr>
        <w:spacing w:after="79"/>
        <w:rPr>
          <w:rFonts w:ascii="AGaramond" w:hAnsi="AGaramond"/>
          <w:sz w:val="28"/>
          <w:szCs w:val="28"/>
        </w:rPr>
      </w:pPr>
      <w:r w:rsidRPr="008F0D7B">
        <w:rPr>
          <w:rFonts w:ascii="AGaramond" w:hAnsi="AGaramond"/>
          <w:sz w:val="28"/>
          <w:szCs w:val="28"/>
        </w:rPr>
        <w:t xml:space="preserve">formulera och lösa problem med </w:t>
      </w:r>
      <w:r>
        <w:rPr>
          <w:rFonts w:ascii="AGaramond" w:hAnsi="AGaramond"/>
          <w:sz w:val="28"/>
          <w:szCs w:val="28"/>
        </w:rPr>
        <w:t xml:space="preserve">hjälp av matematik </w:t>
      </w:r>
      <w:r>
        <w:rPr>
          <w:rFonts w:ascii="AGaramond" w:hAnsi="AGaramond"/>
          <w:sz w:val="28"/>
          <w:szCs w:val="28"/>
        </w:rPr>
        <w:br/>
        <w:t xml:space="preserve">samt värdera </w:t>
      </w:r>
      <w:r w:rsidRPr="008F0D7B">
        <w:rPr>
          <w:rFonts w:ascii="AGaramond" w:hAnsi="AGaramond"/>
          <w:sz w:val="28"/>
          <w:szCs w:val="28"/>
        </w:rPr>
        <w:t xml:space="preserve">valda strategier och metoder, </w:t>
      </w:r>
    </w:p>
    <w:p w:rsidR="008F0D7B" w:rsidRPr="008F0D7B" w:rsidRDefault="008F0D7B" w:rsidP="008F0D7B">
      <w:pPr>
        <w:pStyle w:val="Default"/>
        <w:numPr>
          <w:ilvl w:val="0"/>
          <w:numId w:val="2"/>
        </w:numPr>
        <w:spacing w:after="79"/>
        <w:rPr>
          <w:rFonts w:ascii="AGaramond" w:hAnsi="AGaramond"/>
          <w:sz w:val="28"/>
          <w:szCs w:val="28"/>
        </w:rPr>
      </w:pPr>
      <w:r w:rsidRPr="008F0D7B">
        <w:rPr>
          <w:rFonts w:ascii="AGaramond" w:hAnsi="AGaramond"/>
          <w:sz w:val="28"/>
          <w:szCs w:val="28"/>
        </w:rPr>
        <w:t xml:space="preserve">använda och analysera matematiska begrepp och </w:t>
      </w:r>
      <w:r>
        <w:rPr>
          <w:rFonts w:ascii="AGaramond" w:hAnsi="AGaramond"/>
          <w:sz w:val="28"/>
          <w:szCs w:val="28"/>
        </w:rPr>
        <w:br/>
      </w:r>
      <w:r w:rsidRPr="008F0D7B">
        <w:rPr>
          <w:rFonts w:ascii="AGaramond" w:hAnsi="AGaramond"/>
          <w:sz w:val="28"/>
          <w:szCs w:val="28"/>
        </w:rPr>
        <w:t xml:space="preserve">samband mellan begrepp, </w:t>
      </w:r>
    </w:p>
    <w:p w:rsidR="008F0D7B" w:rsidRPr="008F0D7B" w:rsidRDefault="008F0D7B" w:rsidP="008F0D7B">
      <w:pPr>
        <w:pStyle w:val="Default"/>
        <w:numPr>
          <w:ilvl w:val="0"/>
          <w:numId w:val="2"/>
        </w:numPr>
        <w:spacing w:after="79"/>
        <w:rPr>
          <w:rFonts w:ascii="AGaramond" w:hAnsi="AGaramond"/>
          <w:sz w:val="28"/>
          <w:szCs w:val="28"/>
        </w:rPr>
      </w:pPr>
      <w:r w:rsidRPr="008F0D7B">
        <w:rPr>
          <w:rFonts w:ascii="AGaramond" w:hAnsi="AGaramond"/>
          <w:sz w:val="28"/>
          <w:szCs w:val="28"/>
        </w:rPr>
        <w:t xml:space="preserve">välja och använda lämpliga matematiska metoder </w:t>
      </w:r>
      <w:r>
        <w:rPr>
          <w:rFonts w:ascii="AGaramond" w:hAnsi="AGaramond"/>
          <w:sz w:val="28"/>
          <w:szCs w:val="28"/>
        </w:rPr>
        <w:br/>
      </w:r>
      <w:r w:rsidRPr="008F0D7B">
        <w:rPr>
          <w:rFonts w:ascii="AGaramond" w:hAnsi="AGaramond"/>
          <w:sz w:val="28"/>
          <w:szCs w:val="28"/>
        </w:rPr>
        <w:t xml:space="preserve">för att göra beräkningar och lösa rutinuppgifter, </w:t>
      </w:r>
      <w:r w:rsidR="009242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9515B" wp14:editId="71B2F4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924203" w:rsidRDefault="00924203" w:rsidP="00924203">
                            <w:pPr>
                              <w:pStyle w:val="Default"/>
                              <w:spacing w:after="79"/>
                              <w:rPr>
                                <w:rFonts w:ascii="AGaramond" w:hAnsi="AGaramond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9515B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OwIw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K6hA7AjAgAAU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924203" w:rsidRPr="00924203" w:rsidRDefault="00924203" w:rsidP="00924203">
                      <w:pPr>
                        <w:pStyle w:val="Default"/>
                        <w:spacing w:after="79"/>
                        <w:rPr>
                          <w:rFonts w:ascii="AGaramond" w:hAnsi="AGaramond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D7B" w:rsidRPr="008F0D7B" w:rsidRDefault="008F0D7B" w:rsidP="008F0D7B">
      <w:pPr>
        <w:pStyle w:val="Default"/>
        <w:numPr>
          <w:ilvl w:val="0"/>
          <w:numId w:val="2"/>
        </w:numPr>
        <w:spacing w:after="79"/>
        <w:rPr>
          <w:rFonts w:ascii="AGaramond" w:hAnsi="AGaramond"/>
          <w:sz w:val="28"/>
          <w:szCs w:val="28"/>
        </w:rPr>
      </w:pPr>
      <w:r w:rsidRPr="008F0D7B">
        <w:rPr>
          <w:rFonts w:ascii="AGaramond" w:hAnsi="AGaramond"/>
          <w:sz w:val="28"/>
          <w:szCs w:val="28"/>
        </w:rPr>
        <w:t xml:space="preserve">föra och följa matematiska resonemang, och </w:t>
      </w:r>
    </w:p>
    <w:p w:rsidR="008F0D7B" w:rsidRDefault="008F0D7B" w:rsidP="008F0D7B">
      <w:pPr>
        <w:pStyle w:val="Default"/>
        <w:numPr>
          <w:ilvl w:val="0"/>
          <w:numId w:val="2"/>
        </w:numPr>
        <w:rPr>
          <w:rFonts w:ascii="AGaramond" w:hAnsi="AGaramond"/>
          <w:sz w:val="28"/>
          <w:szCs w:val="28"/>
        </w:rPr>
      </w:pPr>
      <w:r w:rsidRPr="008F0D7B">
        <w:rPr>
          <w:rFonts w:ascii="AGaramond" w:hAnsi="AGaramond"/>
          <w:sz w:val="28"/>
          <w:szCs w:val="28"/>
        </w:rPr>
        <w:t xml:space="preserve">använda matematikens uttrycksformer för att samtala </w:t>
      </w:r>
      <w:r>
        <w:rPr>
          <w:rFonts w:ascii="AGaramond" w:hAnsi="AGaramond"/>
          <w:sz w:val="28"/>
          <w:szCs w:val="28"/>
        </w:rPr>
        <w:br/>
      </w:r>
      <w:r w:rsidRPr="008F0D7B">
        <w:rPr>
          <w:rFonts w:ascii="AGaramond" w:hAnsi="AGaramond"/>
          <w:sz w:val="28"/>
          <w:szCs w:val="28"/>
        </w:rPr>
        <w:t xml:space="preserve">om, argumentera och redogöra för frågeställningar, </w:t>
      </w:r>
      <w:r>
        <w:rPr>
          <w:rFonts w:ascii="AGaramond" w:hAnsi="AGaramond"/>
          <w:sz w:val="28"/>
          <w:szCs w:val="28"/>
        </w:rPr>
        <w:br/>
      </w:r>
      <w:r w:rsidRPr="008F0D7B">
        <w:rPr>
          <w:rFonts w:ascii="AGaramond" w:hAnsi="AGaramond"/>
          <w:sz w:val="28"/>
          <w:szCs w:val="28"/>
        </w:rPr>
        <w:t xml:space="preserve">beräkningar och slutsatser. 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t xml:space="preserve">Kunskapskrav för betyget E i slutet av årskurs 6 </w:t>
      </w:r>
    </w:p>
    <w:p w:rsidR="008F0D7B" w:rsidRDefault="009B788B" w:rsidP="008F0D7B">
      <w:pPr>
        <w:rPr>
          <w:rFonts w:ascii="AGaramond" w:hAnsi="AGaramond" w:cs="Adobe Garamond Pr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D4618" wp14:editId="1DE6B627">
                <wp:simplePos x="0" y="0"/>
                <wp:positionH relativeFrom="margin">
                  <wp:posOffset>2677817</wp:posOffset>
                </wp:positionH>
                <wp:positionV relativeFrom="paragraph">
                  <wp:posOffset>136284</wp:posOffset>
                </wp:positionV>
                <wp:extent cx="2049145" cy="708660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580243" w:rsidRDefault="00924203" w:rsidP="0092420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3"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Sannolikhet </w:t>
                            </w:r>
                            <w:r w:rsidR="004C61CE"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80243"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och statistik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4618" id="Textruta 11" o:spid="_x0000_s1027" type="#_x0000_t202" style="position:absolute;margin-left:210.85pt;margin-top:10.75pt;width:161.35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" filled="f" stroked="f">
                <v:fill o:detectmouseclick="t"/>
                <v:textbox>
                  <w:txbxContent>
                    <w:p w:rsidR="00924203" w:rsidRPr="00580243" w:rsidRDefault="00924203" w:rsidP="00924203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243"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Sannolikhet </w:t>
                      </w:r>
                      <w:r w:rsidR="004C61CE"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80243"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och statistik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63360" behindDoc="0" locked="0" layoutInCell="1" allowOverlap="1" wp14:anchorId="14CCC6AF" wp14:editId="0EEEEA30">
            <wp:simplePos x="0" y="0"/>
            <wp:positionH relativeFrom="column">
              <wp:posOffset>4466064</wp:posOffset>
            </wp:positionH>
            <wp:positionV relativeFrom="paragraph">
              <wp:posOffset>104469</wp:posOffset>
            </wp:positionV>
            <wp:extent cx="1080135" cy="1024255"/>
            <wp:effectExtent l="0" t="0" r="5715" b="444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1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655D3" wp14:editId="748756A4">
                <wp:simplePos x="0" y="0"/>
                <wp:positionH relativeFrom="margin">
                  <wp:posOffset>-77930</wp:posOffset>
                </wp:positionH>
                <wp:positionV relativeFrom="paragraph">
                  <wp:posOffset>182880</wp:posOffset>
                </wp:positionV>
                <wp:extent cx="2853559" cy="740979"/>
                <wp:effectExtent l="0" t="0" r="0" b="25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559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580243" w:rsidRDefault="00924203" w:rsidP="00924203">
                            <w:pPr>
                              <w:rPr>
                                <w:rFonts w:ascii="Georgia" w:hAnsi="Georgia" w:cs="Adobe Garamond Pro"/>
                                <w:b/>
                                <w:i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3">
                              <w:rPr>
                                <w:rFonts w:ascii="Georgia" w:hAnsi="Georgia" w:cs="Adobe Garamond Pro"/>
                                <w:b/>
                                <w:i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Taluppfattning och </w:t>
                            </w:r>
                            <w:r w:rsidRPr="00580243">
                              <w:rPr>
                                <w:rFonts w:ascii="Georgia" w:hAnsi="Georgia" w:cs="Adobe Garamond Pro"/>
                                <w:b/>
                                <w:i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tals användning</w:t>
                            </w:r>
                          </w:p>
                          <w:p w:rsidR="00924203" w:rsidRPr="00924203" w:rsidRDefault="00924203" w:rsidP="00924203">
                            <w:pPr>
                              <w:jc w:val="center"/>
                              <w:rPr>
                                <w:rFonts w:ascii="Georgia" w:hAnsi="Georgia" w:cs="Adobe Garamond Pro"/>
                                <w:b/>
                                <w:iCs/>
                                <w:noProof/>
                                <w:color w:val="4472C4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55D3" id="Textruta 1" o:spid="_x0000_s1028" type="#_x0000_t202" style="position:absolute;margin-left:-6.15pt;margin-top:14.4pt;width:224.7pt;height:5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" filled="f" stroked="f">
                <v:fill o:detectmouseclick="t"/>
                <v:textbox>
                  <w:txbxContent>
                    <w:p w:rsidR="00924203" w:rsidRPr="00580243" w:rsidRDefault="00924203" w:rsidP="00924203">
                      <w:pPr>
                        <w:rPr>
                          <w:rFonts w:ascii="Georgia" w:hAnsi="Georgia" w:cs="Adobe Garamond Pro"/>
                          <w:b/>
                          <w:i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243">
                        <w:rPr>
                          <w:rFonts w:ascii="Georgia" w:hAnsi="Georgia" w:cs="Adobe Garamond Pro"/>
                          <w:b/>
                          <w:i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Taluppfattning och </w:t>
                      </w:r>
                      <w:r w:rsidRPr="00580243">
                        <w:rPr>
                          <w:rFonts w:ascii="Georgia" w:hAnsi="Georgia" w:cs="Adobe Garamond Pro"/>
                          <w:b/>
                          <w:i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tals användning</w:t>
                      </w:r>
                    </w:p>
                    <w:p w:rsidR="00924203" w:rsidRPr="00924203" w:rsidRDefault="00924203" w:rsidP="00924203">
                      <w:pPr>
                        <w:jc w:val="center"/>
                        <w:rPr>
                          <w:rFonts w:ascii="Georgia" w:hAnsi="Georgia" w:cs="Adobe Garamond Pro"/>
                          <w:b/>
                          <w:iCs/>
                          <w:noProof/>
                          <w:color w:val="4472C4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203" w:rsidRDefault="00924203" w:rsidP="00FB7683">
      <w:pPr>
        <w:rPr>
          <w:rFonts w:ascii="Georgia" w:hAnsi="Georgia" w:cs="Adobe Garamond Pro"/>
          <w:b/>
          <w:iCs/>
          <w:color w:val="000000"/>
          <w:sz w:val="50"/>
          <w:szCs w:val="50"/>
        </w:rPr>
      </w:pPr>
    </w:p>
    <w:p w:rsidR="00924203" w:rsidRDefault="009B788B" w:rsidP="00FB7683">
      <w:pPr>
        <w:rPr>
          <w:rFonts w:ascii="Georgia" w:hAnsi="Georgia" w:cs="Adobe Garamond Pro"/>
          <w:b/>
          <w:iCs/>
          <w:color w:val="000000"/>
          <w:sz w:val="50"/>
          <w:szCs w:val="50"/>
        </w:rPr>
      </w:pPr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60288" behindDoc="0" locked="0" layoutInCell="1" allowOverlap="1" wp14:anchorId="06574858" wp14:editId="5D7F0D04">
            <wp:simplePos x="0" y="0"/>
            <wp:positionH relativeFrom="margin">
              <wp:posOffset>1448829</wp:posOffset>
            </wp:positionH>
            <wp:positionV relativeFrom="paragraph">
              <wp:posOffset>189646</wp:posOffset>
            </wp:positionV>
            <wp:extent cx="1131570" cy="981710"/>
            <wp:effectExtent l="0" t="0" r="0" b="889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70169" wp14:editId="1E5DE918">
                <wp:simplePos x="0" y="0"/>
                <wp:positionH relativeFrom="margin">
                  <wp:align>left</wp:align>
                </wp:positionH>
                <wp:positionV relativeFrom="paragraph">
                  <wp:posOffset>366658</wp:posOffset>
                </wp:positionV>
                <wp:extent cx="1828800" cy="182880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580243" w:rsidRDefault="00924203" w:rsidP="00924203">
                            <w:pPr>
                              <w:pStyle w:val="Default"/>
                              <w:spacing w:after="79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3"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0169" id="Textruta 9" o:spid="_x0000_s1029" type="#_x0000_t202" style="position:absolute;margin-left:0;margin-top:28.85pt;width:2in;height:2in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924203" w:rsidRPr="00580243" w:rsidRDefault="00924203" w:rsidP="00924203">
                      <w:pPr>
                        <w:pStyle w:val="Default"/>
                        <w:spacing w:after="79"/>
                        <w:rPr>
                          <w:rFonts w:ascii="Georgia" w:hAnsi="Georg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243">
                        <w:rPr>
                          <w:rFonts w:ascii="Georgia" w:hAnsi="Georg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Algebra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06507" wp14:editId="54A093A2">
                <wp:simplePos x="0" y="0"/>
                <wp:positionH relativeFrom="margin">
                  <wp:posOffset>2839129</wp:posOffset>
                </wp:positionH>
                <wp:positionV relativeFrom="paragraph">
                  <wp:posOffset>391816</wp:posOffset>
                </wp:positionV>
                <wp:extent cx="1828800" cy="182880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788B" w:rsidRPr="009B788B" w:rsidRDefault="009B788B" w:rsidP="009B788B">
                            <w:pPr>
                              <w:jc w:val="center"/>
                              <w:rPr>
                                <w:rFonts w:ascii="Georgia" w:hAnsi="Georgia" w:cs="Adobe Garamond Pro"/>
                                <w:b/>
                                <w:iCs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88B">
                              <w:rPr>
                                <w:rFonts w:ascii="Georgia" w:hAnsi="Georgia" w:cs="Adobe Garamond Pro"/>
                                <w:b/>
                                <w:iCs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Problemlösning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06507" id="Textruta 16" o:spid="_x0000_s1030" type="#_x0000_t202" style="position:absolute;margin-left:223.55pt;margin-top:30.8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luIwIAAFA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9B788B" w:rsidRPr="009B788B" w:rsidRDefault="009B788B" w:rsidP="009B788B">
                      <w:pPr>
                        <w:jc w:val="center"/>
                        <w:rPr>
                          <w:rFonts w:ascii="Georgia" w:hAnsi="Georgia" w:cs="Adobe Garamond Pro"/>
                          <w:b/>
                          <w:iCs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88B">
                        <w:rPr>
                          <w:rFonts w:ascii="Georgia" w:hAnsi="Georgia" w:cs="Adobe Garamond Pro"/>
                          <w:b/>
                          <w:iCs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Problemlösning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203" w:rsidRDefault="00AD1D02" w:rsidP="00FB7683">
      <w:pPr>
        <w:rPr>
          <w:rFonts w:ascii="Georgia" w:hAnsi="Georgia" w:cs="Adobe Garamond Pro"/>
          <w:b/>
          <w:iCs/>
          <w:color w:val="000000"/>
          <w:sz w:val="50"/>
          <w:szCs w:val="50"/>
        </w:rPr>
      </w:pPr>
      <w:bookmarkStart w:id="0" w:name="_GoBack"/>
      <w:bookmarkEnd w:id="0"/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61312" behindDoc="1" locked="0" layoutInCell="1" allowOverlap="1" wp14:anchorId="15131C56" wp14:editId="1932D993">
            <wp:simplePos x="0" y="0"/>
            <wp:positionH relativeFrom="margin">
              <wp:posOffset>46990</wp:posOffset>
            </wp:positionH>
            <wp:positionV relativeFrom="paragraph">
              <wp:posOffset>399678</wp:posOffset>
            </wp:positionV>
            <wp:extent cx="10922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98" y="21373"/>
                <wp:lineTo x="21098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1CE" w:rsidRPr="00AD1D02" w:rsidRDefault="009B788B" w:rsidP="00AD1D02">
      <w:pPr>
        <w:pStyle w:val="Pa3"/>
        <w:spacing w:after="140"/>
        <w:jc w:val="center"/>
        <w:rPr>
          <w:rFonts w:ascii="Georgia" w:hAnsi="Georgia" w:cs="Adobe Garamond Pro"/>
          <w:color w:val="000000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C1602" wp14:editId="45854F0D">
                <wp:simplePos x="0" y="0"/>
                <wp:positionH relativeFrom="margin">
                  <wp:posOffset>4181475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580243" w:rsidRDefault="00924203" w:rsidP="0092420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3">
                              <w:rPr>
                                <w:rFonts w:ascii="Georgia" w:hAnsi="Georgia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C1602" id="Textruta 8" o:spid="_x0000_s1031" type="#_x0000_t202" style="position:absolute;left:0;text-align:left;margin-left:329.25pt;margin-top:1.5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bcIg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924203" w:rsidRPr="00580243" w:rsidRDefault="00924203" w:rsidP="00924203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243">
                        <w:rPr>
                          <w:rFonts w:ascii="Georgia" w:hAnsi="Georgia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Geometri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62336" behindDoc="0" locked="0" layoutInCell="1" allowOverlap="1" wp14:anchorId="431D72A9" wp14:editId="5BC4925D">
            <wp:simplePos x="0" y="0"/>
            <wp:positionH relativeFrom="margin">
              <wp:posOffset>3403732</wp:posOffset>
            </wp:positionH>
            <wp:positionV relativeFrom="paragraph">
              <wp:posOffset>28115</wp:posOffset>
            </wp:positionV>
            <wp:extent cx="1341755" cy="963295"/>
            <wp:effectExtent l="0" t="0" r="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CCFD4" wp14:editId="153DEEDB">
                <wp:simplePos x="0" y="0"/>
                <wp:positionH relativeFrom="margin">
                  <wp:posOffset>708222</wp:posOffset>
                </wp:positionH>
                <wp:positionV relativeFrom="paragraph">
                  <wp:posOffset>227636</wp:posOffset>
                </wp:positionV>
                <wp:extent cx="3200400" cy="944245"/>
                <wp:effectExtent l="0" t="0" r="0" b="825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203" w:rsidRPr="00580243" w:rsidRDefault="00924203" w:rsidP="00924203">
                            <w:pPr>
                              <w:jc w:val="center"/>
                              <w:rPr>
                                <w:rFonts w:ascii="Georgia" w:hAnsi="Georgia" w:cs="Adobe Garamond Pro"/>
                                <w:b/>
                                <w:i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243">
                              <w:rPr>
                                <w:rFonts w:ascii="Georgia" w:hAnsi="Georgia" w:cs="Adobe Garamond Pro"/>
                                <w:b/>
                                <w:i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Samband och förändring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CFD4" id="Textruta 12" o:spid="_x0000_s1032" type="#_x0000_t202" style="position:absolute;left:0;text-align:left;margin-left:55.75pt;margin-top:17.9pt;width:252pt;height:74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" filled="f" stroked="f">
                <v:fill o:detectmouseclick="t"/>
                <v:textbox>
                  <w:txbxContent>
                    <w:p w:rsidR="00924203" w:rsidRPr="00580243" w:rsidRDefault="00924203" w:rsidP="00924203">
                      <w:pPr>
                        <w:jc w:val="center"/>
                        <w:rPr>
                          <w:rFonts w:ascii="Georgia" w:hAnsi="Georgia" w:cs="Adobe Garamond Pro"/>
                          <w:b/>
                          <w:i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243">
                        <w:rPr>
                          <w:rFonts w:ascii="Georgia" w:hAnsi="Georgia" w:cs="Adobe Garamond Pro"/>
                          <w:b/>
                          <w:i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Samband och förändring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2B0">
        <w:rPr>
          <w:rFonts w:ascii="Georgia" w:hAnsi="Georgia" w:cs="Adobe Garamond Pro"/>
          <w:b/>
          <w:iCs/>
          <w:color w:val="000000"/>
          <w:sz w:val="50"/>
          <w:szCs w:val="50"/>
        </w:rPr>
        <w:br/>
      </w:r>
      <w:r w:rsidR="006C22B0">
        <w:rPr>
          <w:rFonts w:ascii="Georgia" w:hAnsi="Georgia" w:cs="Adobe Garamond Pro"/>
          <w:b/>
          <w:iCs/>
          <w:color w:val="000000"/>
          <w:sz w:val="50"/>
          <w:szCs w:val="50"/>
        </w:rPr>
        <w:br/>
      </w:r>
      <w:r w:rsidR="006C22B0">
        <w:rPr>
          <w:rFonts w:ascii="Georgia" w:hAnsi="Georgia" w:cs="Adobe Garamond Pro"/>
          <w:b/>
          <w:iCs/>
          <w:color w:val="000000"/>
          <w:sz w:val="50"/>
          <w:szCs w:val="50"/>
        </w:rPr>
        <w:br/>
      </w:r>
      <w:r w:rsidR="004C61CE" w:rsidRPr="00AD1D02">
        <w:rPr>
          <w:rFonts w:ascii="Georgia" w:hAnsi="Georgia" w:cs="Adobe Garamond Pro"/>
          <w:b/>
          <w:color w:val="000000"/>
          <w:sz w:val="80"/>
          <w:szCs w:val="80"/>
        </w:rPr>
        <w:t>Metoder</w:t>
      </w:r>
    </w:p>
    <w:p w:rsidR="004C61CE" w:rsidRPr="00580243" w:rsidRDefault="004C61CE" w:rsidP="004C61CE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kan välja och använda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fungerande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matematiska metoder med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580243">
        <w:rPr>
          <w:rFonts w:ascii="Georgia" w:hAnsi="Georgia" w:cs="Adobe Garamond Pro"/>
          <w:color w:val="000000"/>
          <w:sz w:val="28"/>
          <w:szCs w:val="28"/>
        </w:rPr>
        <w:t>anpassning till sammanhanget för att göra enkla beräkningar och lösa enkla rutin</w:t>
      </w:r>
      <w:r w:rsidRPr="00580243">
        <w:rPr>
          <w:rFonts w:ascii="Georgia" w:hAnsi="Georgia" w:cs="Adobe Garamond Pro"/>
          <w:color w:val="000000"/>
          <w:sz w:val="28"/>
          <w:szCs w:val="28"/>
        </w:rPr>
        <w:softHyphen/>
        <w:t xml:space="preserve">uppgifter inom aritmetik, algebra, geometri, sannolikhet, statistik samt samband och förändring med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tillfredsställande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resultat. </w:t>
      </w:r>
    </w:p>
    <w:p w:rsidR="00924203" w:rsidRPr="004C61CE" w:rsidRDefault="004C61CE" w:rsidP="004C61CE">
      <w:pPr>
        <w:tabs>
          <w:tab w:val="left" w:pos="869"/>
          <w:tab w:val="left" w:pos="1192"/>
          <w:tab w:val="center" w:pos="4536"/>
        </w:tabs>
        <w:rPr>
          <w:rFonts w:ascii="Georgia" w:hAnsi="Georgia" w:cs="Adobe Garamond Pro"/>
          <w:b/>
          <w:iCs/>
          <w:color w:val="000000"/>
          <w:sz w:val="80"/>
          <w:szCs w:val="80"/>
        </w:rPr>
      </w:pPr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lastRenderedPageBreak/>
        <w:drawing>
          <wp:anchor distT="0" distB="0" distL="114300" distR="114300" simplePos="0" relativeHeight="251680768" behindDoc="1" locked="0" layoutInCell="1" allowOverlap="1" wp14:anchorId="5A5F76CE" wp14:editId="1B5DA3F1">
            <wp:simplePos x="0" y="0"/>
            <wp:positionH relativeFrom="column">
              <wp:posOffset>304930</wp:posOffset>
            </wp:positionH>
            <wp:positionV relativeFrom="paragraph">
              <wp:posOffset>-106351</wp:posOffset>
            </wp:positionV>
            <wp:extent cx="1127305" cy="904767"/>
            <wp:effectExtent l="95250" t="133350" r="73025" b="124460"/>
            <wp:wrapNone/>
            <wp:docPr id="14" name="Bildobjekt 14" descr="http://egbs.se/files/2014/11/pratbubbla-m%C3%A4nnisk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bs.se/files/2014/11/pratbubbla-m%C3%A4nnisko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8539" flipH="1">
                      <a:off x="0" y="0"/>
                      <a:ext cx="1127305" cy="9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dobe Garamond Pro"/>
          <w:b/>
          <w:iCs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81792" behindDoc="1" locked="0" layoutInCell="1" allowOverlap="1" wp14:anchorId="62049CCA" wp14:editId="65FFE405">
            <wp:simplePos x="0" y="0"/>
            <wp:positionH relativeFrom="column">
              <wp:posOffset>4379989</wp:posOffset>
            </wp:positionH>
            <wp:positionV relativeFrom="paragraph">
              <wp:posOffset>-635</wp:posOffset>
            </wp:positionV>
            <wp:extent cx="1025125" cy="979564"/>
            <wp:effectExtent l="0" t="0" r="3810" b="0"/>
            <wp:wrapNone/>
            <wp:docPr id="15" name="Bildobjekt 15" descr="http://3.bp.blogspot.com/-3YmJQ6Zm5yQ/T-LIHhXqY_I/AAAAAAAADb0/LkJWl47Gcks/s1600/writing+a+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3YmJQ6Zm5yQ/T-LIHhXqY_I/AAAAAAAADb0/LkJWl47Gcks/s1600/writing+a+lett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5" cy="9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dobe Garamond Pro"/>
          <w:b/>
          <w:iCs/>
          <w:color w:val="000000"/>
          <w:sz w:val="80"/>
          <w:szCs w:val="80"/>
        </w:rPr>
        <w:tab/>
      </w:r>
      <w:r>
        <w:rPr>
          <w:rFonts w:ascii="Georgia" w:hAnsi="Georgia" w:cs="Adobe Garamond Pro"/>
          <w:b/>
          <w:iCs/>
          <w:color w:val="000000"/>
          <w:sz w:val="80"/>
          <w:szCs w:val="80"/>
        </w:rPr>
        <w:tab/>
      </w:r>
      <w:r>
        <w:rPr>
          <w:rFonts w:ascii="Georgia" w:hAnsi="Georgia" w:cs="Adobe Garamond Pro"/>
          <w:b/>
          <w:iCs/>
          <w:color w:val="000000"/>
          <w:sz w:val="80"/>
          <w:szCs w:val="80"/>
        </w:rPr>
        <w:tab/>
      </w:r>
      <w:r w:rsidRPr="004C61CE">
        <w:rPr>
          <w:rFonts w:ascii="Georgia" w:hAnsi="Georgia" w:cs="Adobe Garamond Pro"/>
          <w:b/>
          <w:iCs/>
          <w:color w:val="000000"/>
          <w:sz w:val="80"/>
          <w:szCs w:val="80"/>
        </w:rPr>
        <w:t xml:space="preserve">Redogöra </w:t>
      </w:r>
    </w:p>
    <w:p w:rsidR="00580243" w:rsidRDefault="00924203" w:rsidP="00924203">
      <w:pPr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kan redogöra för och samtala om tillvägagångssätt </w:t>
      </w:r>
      <w:r w:rsidR="004C61CE">
        <w:rPr>
          <w:rFonts w:ascii="Georgia" w:hAnsi="Georgia" w:cs="Adobe Garamond Pro"/>
          <w:color w:val="000000"/>
          <w:sz w:val="28"/>
          <w:szCs w:val="28"/>
        </w:rPr>
        <w:br/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på ett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>i huvudsak fungeran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softHyphen/>
        <w:t xml:space="preserve">de </w:t>
      </w:r>
      <w:r w:rsidRPr="00580243">
        <w:rPr>
          <w:rFonts w:ascii="Georgia" w:hAnsi="Georgia" w:cs="Adobe Garamond Pro"/>
          <w:color w:val="000000"/>
          <w:sz w:val="28"/>
          <w:szCs w:val="28"/>
        </w:rPr>
        <w:t>sätt och använder då bilder, symboler, tabeller, grafer och andra matematiska ut</w:t>
      </w:r>
      <w:r w:rsidRPr="00580243">
        <w:rPr>
          <w:rFonts w:ascii="Georgia" w:hAnsi="Georgia" w:cs="Adobe Garamond Pro"/>
          <w:color w:val="000000"/>
          <w:sz w:val="28"/>
          <w:szCs w:val="28"/>
        </w:rPr>
        <w:softHyphen/>
        <w:t xml:space="preserve">trycksformer med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anpassning till sammanhanget. </w:t>
      </w:r>
    </w:p>
    <w:p w:rsidR="004C61CE" w:rsidRDefault="00924203" w:rsidP="004C61CE">
      <w:pPr>
        <w:rPr>
          <w:rFonts w:cs="Adobe Garamond Pro"/>
          <w:color w:val="000000"/>
          <w:sz w:val="20"/>
          <w:szCs w:val="20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>I redovisningar och samtal kan eleven föra och följa matematiska resonemang genom att ställa</w:t>
      </w:r>
      <w:r w:rsidR="009739E2">
        <w:rPr>
          <w:rFonts w:ascii="Georgia" w:hAnsi="Georgia" w:cs="Adobe Garamond Pro"/>
          <w:color w:val="000000"/>
          <w:sz w:val="28"/>
          <w:szCs w:val="28"/>
        </w:rPr>
        <w:t xml:space="preserve"> frågor och framföra och bemöta m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atematiska argument på ett sätt som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>till viss del för resonemangen framåt</w:t>
      </w:r>
      <w:r>
        <w:rPr>
          <w:rFonts w:cs="Adobe Garamond Pro"/>
          <w:color w:val="000000"/>
          <w:sz w:val="20"/>
          <w:szCs w:val="20"/>
        </w:rPr>
        <w:t>.</w:t>
      </w:r>
    </w:p>
    <w:p w:rsidR="00924203" w:rsidRPr="009739E2" w:rsidRDefault="004C61CE" w:rsidP="004C61CE">
      <w:pPr>
        <w:jc w:val="center"/>
        <w:rPr>
          <w:rFonts w:ascii="Georgia" w:hAnsi="Georgia" w:cs="Adobe Garamond Pro"/>
          <w:b/>
          <w:color w:val="000000"/>
          <w:sz w:val="70"/>
          <w:szCs w:val="70"/>
        </w:rPr>
      </w:pPr>
      <w:r>
        <w:rPr>
          <w:rFonts w:ascii="Georgia" w:hAnsi="Georgia"/>
          <w:b/>
          <w:noProof/>
          <w:sz w:val="50"/>
          <w:szCs w:val="50"/>
          <w:lang w:eastAsia="sv-SE"/>
        </w:rPr>
        <w:drawing>
          <wp:anchor distT="0" distB="0" distL="114300" distR="114300" simplePos="0" relativeHeight="251679744" behindDoc="0" locked="0" layoutInCell="1" allowOverlap="1" wp14:anchorId="51E25C86" wp14:editId="74046FCC">
            <wp:simplePos x="0" y="0"/>
            <wp:positionH relativeFrom="column">
              <wp:posOffset>455974</wp:posOffset>
            </wp:positionH>
            <wp:positionV relativeFrom="paragraph">
              <wp:posOffset>245110</wp:posOffset>
            </wp:positionV>
            <wp:extent cx="1197741" cy="1136003"/>
            <wp:effectExtent l="0" t="0" r="2540" b="762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41" cy="11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dobe Garamond Pro"/>
          <w:color w:val="000000"/>
          <w:sz w:val="20"/>
          <w:szCs w:val="20"/>
        </w:rPr>
        <w:br/>
      </w:r>
      <w:r>
        <w:rPr>
          <w:rFonts w:cs="Adobe Garamond Pro"/>
          <w:color w:val="000000"/>
          <w:sz w:val="20"/>
          <w:szCs w:val="20"/>
        </w:rPr>
        <w:br/>
      </w:r>
      <w:r>
        <w:rPr>
          <w:rFonts w:ascii="Georgia" w:hAnsi="Georgia"/>
          <w:b/>
          <w:sz w:val="80"/>
          <w:szCs w:val="80"/>
        </w:rPr>
        <w:t xml:space="preserve">      </w:t>
      </w:r>
      <w:r w:rsidR="009739E2" w:rsidRPr="009739E2">
        <w:rPr>
          <w:rFonts w:ascii="Georgia" w:hAnsi="Georgia"/>
          <w:b/>
          <w:sz w:val="70"/>
          <w:szCs w:val="70"/>
        </w:rPr>
        <w:t>Matematiska</w:t>
      </w:r>
      <w:r w:rsidR="009739E2" w:rsidRPr="009739E2">
        <w:rPr>
          <w:rFonts w:ascii="Georgia" w:hAnsi="Georgia"/>
          <w:b/>
          <w:sz w:val="70"/>
          <w:szCs w:val="70"/>
        </w:rPr>
        <w:br/>
      </w:r>
      <w:r w:rsidR="009739E2">
        <w:rPr>
          <w:rFonts w:ascii="Georgia" w:hAnsi="Georgia"/>
          <w:b/>
          <w:sz w:val="70"/>
          <w:szCs w:val="70"/>
        </w:rPr>
        <w:t xml:space="preserve">      </w:t>
      </w:r>
      <w:r w:rsidR="009739E2" w:rsidRPr="009739E2">
        <w:rPr>
          <w:rFonts w:ascii="Georgia" w:hAnsi="Georgia"/>
          <w:b/>
          <w:sz w:val="70"/>
          <w:szCs w:val="70"/>
        </w:rPr>
        <w:t>b</w:t>
      </w:r>
      <w:r w:rsidR="00924203" w:rsidRPr="009739E2">
        <w:rPr>
          <w:rFonts w:ascii="Georgia" w:hAnsi="Georgia"/>
          <w:b/>
          <w:sz w:val="70"/>
          <w:szCs w:val="70"/>
        </w:rPr>
        <w:t>egrepp</w:t>
      </w:r>
    </w:p>
    <w:p w:rsidR="00580243" w:rsidRDefault="006E108C" w:rsidP="006E108C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kunskaper om matematiska begrepp och visar det genom att använda dem i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välkända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sammanhang på ett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fungerande sätt. </w:t>
      </w:r>
    </w:p>
    <w:p w:rsidR="00580243" w:rsidRDefault="006E108C" w:rsidP="006E108C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kan även beskriva olika begrepp med hjälp av matematiska uttrycksformer på ett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fungerande sätt. </w:t>
      </w:r>
    </w:p>
    <w:p w:rsidR="00580243" w:rsidRDefault="006E108C" w:rsidP="006E108C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I beskrivningarna kan eleven växla mellan olika uttrycksformer samt föra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580243">
        <w:rPr>
          <w:rFonts w:ascii="Georgia" w:hAnsi="Georgia" w:cs="Adobe Garamond Pro"/>
          <w:color w:val="000000"/>
          <w:sz w:val="28"/>
          <w:szCs w:val="28"/>
        </w:rPr>
        <w:t>resonemang kring hur begr</w:t>
      </w:r>
      <w:r w:rsidR="00580243">
        <w:rPr>
          <w:rFonts w:ascii="Georgia" w:hAnsi="Georgia" w:cs="Adobe Garamond Pro"/>
          <w:color w:val="000000"/>
          <w:sz w:val="28"/>
          <w:szCs w:val="28"/>
        </w:rPr>
        <w:t>eppen relaterar till varandra.</w:t>
      </w:r>
    </w:p>
    <w:p w:rsidR="004C61CE" w:rsidRDefault="004C61CE" w:rsidP="00580243">
      <w:pPr>
        <w:rPr>
          <w:rFonts w:ascii="Georgia" w:hAnsi="Georgia" w:cs="Adobe Garamond Pro"/>
          <w:b/>
          <w:iCs/>
          <w:color w:val="000000"/>
          <w:sz w:val="50"/>
          <w:szCs w:val="50"/>
        </w:rPr>
      </w:pPr>
      <w:r w:rsidRPr="004C61CE">
        <w:rPr>
          <w:rFonts w:ascii="Georgia" w:hAnsi="Georgia" w:cs="Adobe Garamond Pro"/>
          <w:b/>
          <w:iCs/>
          <w:noProof/>
          <w:color w:val="000000"/>
          <w:sz w:val="60"/>
          <w:szCs w:val="60"/>
          <w:lang w:eastAsia="sv-SE"/>
        </w:rPr>
        <w:drawing>
          <wp:anchor distT="0" distB="0" distL="114300" distR="114300" simplePos="0" relativeHeight="251678720" behindDoc="0" locked="0" layoutInCell="1" allowOverlap="1" wp14:anchorId="1982AA38" wp14:editId="44C8F192">
            <wp:simplePos x="0" y="0"/>
            <wp:positionH relativeFrom="margin">
              <wp:posOffset>4491990</wp:posOffset>
            </wp:positionH>
            <wp:positionV relativeFrom="paragraph">
              <wp:posOffset>344673</wp:posOffset>
            </wp:positionV>
            <wp:extent cx="977462" cy="977462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243" w:rsidRPr="004C61CE" w:rsidRDefault="004C61CE" w:rsidP="004C61CE">
      <w:pPr>
        <w:rPr>
          <w:rFonts w:ascii="Georgia" w:hAnsi="Georgia" w:cs="Adobe Garamond Pro"/>
          <w:b/>
          <w:iCs/>
          <w:color w:val="000000"/>
          <w:sz w:val="80"/>
          <w:szCs w:val="80"/>
        </w:rPr>
      </w:pPr>
      <w:r>
        <w:rPr>
          <w:rFonts w:ascii="Georgia" w:hAnsi="Georgia" w:cs="Adobe Garamond Pro"/>
          <w:b/>
          <w:iCs/>
          <w:color w:val="000000"/>
          <w:sz w:val="80"/>
          <w:szCs w:val="80"/>
        </w:rPr>
        <w:t xml:space="preserve">  </w:t>
      </w:r>
      <w:r w:rsidR="00580243" w:rsidRPr="004C61CE">
        <w:rPr>
          <w:rFonts w:ascii="Georgia" w:hAnsi="Georgia" w:cs="Adobe Garamond Pro"/>
          <w:b/>
          <w:iCs/>
          <w:color w:val="000000"/>
          <w:sz w:val="80"/>
          <w:szCs w:val="80"/>
        </w:rPr>
        <w:t>Problemlösning</w:t>
      </w:r>
    </w:p>
    <w:p w:rsidR="00580243" w:rsidRPr="00580243" w:rsidRDefault="00580243" w:rsidP="00580243">
      <w:pPr>
        <w:rPr>
          <w:rFonts w:ascii="Georgia" w:hAnsi="Georgia" w:cs="Adobe Garamond Pro"/>
          <w:color w:val="000000"/>
          <w:sz w:val="28"/>
          <w:szCs w:val="28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kan lösa enkla problem i elevnära situationer på </w:t>
      </w:r>
      <w:r w:rsidR="004C61CE">
        <w:rPr>
          <w:rFonts w:ascii="Georgia" w:hAnsi="Georgia" w:cs="Adobe Garamond Pro"/>
          <w:color w:val="000000"/>
          <w:sz w:val="28"/>
          <w:szCs w:val="28"/>
        </w:rPr>
        <w:br/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ett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fungerande sätt genom att välja och använda strategier och metoder med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580243">
        <w:rPr>
          <w:rFonts w:ascii="Georgia" w:hAnsi="Georgia" w:cs="Adobe Garamond Pro"/>
          <w:color w:val="000000"/>
          <w:sz w:val="28"/>
          <w:szCs w:val="28"/>
        </w:rPr>
        <w:t>anpassning till proble</w:t>
      </w:r>
      <w:r w:rsidRPr="00580243">
        <w:rPr>
          <w:rFonts w:ascii="Georgia" w:hAnsi="Georgia" w:cs="Adobe Garamond Pro"/>
          <w:color w:val="000000"/>
          <w:sz w:val="28"/>
          <w:szCs w:val="28"/>
        </w:rPr>
        <w:softHyphen/>
        <w:t>mets karaktär.</w:t>
      </w:r>
    </w:p>
    <w:p w:rsidR="00924203" w:rsidRPr="00FB7683" w:rsidRDefault="00580243" w:rsidP="004C61CE">
      <w:pPr>
        <w:pStyle w:val="Pa3"/>
        <w:spacing w:after="140"/>
        <w:rPr>
          <w:rFonts w:ascii="Georgia" w:hAnsi="Georgia" w:cs="Adobe Garamond Pro"/>
          <w:b/>
          <w:color w:val="000000"/>
          <w:sz w:val="50"/>
          <w:szCs w:val="50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Eleven beskriver tillvägagångssätt på ett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fungerande sätt och för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580243">
        <w:rPr>
          <w:rFonts w:ascii="Georgia" w:hAnsi="Georgia" w:cs="Adobe Garamond Pro"/>
          <w:color w:val="000000"/>
          <w:sz w:val="28"/>
          <w:szCs w:val="28"/>
        </w:rPr>
        <w:t>underbyggda resonemang om resultatens rimlighet i förhål</w:t>
      </w:r>
      <w:r w:rsidRPr="00580243">
        <w:rPr>
          <w:rFonts w:ascii="Georgia" w:hAnsi="Georgia" w:cs="Adobe Garamond Pro"/>
          <w:color w:val="000000"/>
          <w:sz w:val="28"/>
          <w:szCs w:val="28"/>
        </w:rPr>
        <w:softHyphen/>
        <w:t xml:space="preserve">lande till problemsituationen samt kan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 till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att ge </w:t>
      </w:r>
      <w:r w:rsidRPr="00580243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något förslag </w:t>
      </w: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på alternativt tillvägagångssätt. </w:t>
      </w:r>
    </w:p>
    <w:sectPr w:rsidR="00924203" w:rsidRPr="00FB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B"/>
    <w:rsid w:val="0047335F"/>
    <w:rsid w:val="004C61CE"/>
    <w:rsid w:val="00580243"/>
    <w:rsid w:val="006C22B0"/>
    <w:rsid w:val="006E108C"/>
    <w:rsid w:val="008F0D7B"/>
    <w:rsid w:val="00924203"/>
    <w:rsid w:val="009739E2"/>
    <w:rsid w:val="009B788B"/>
    <w:rsid w:val="00AD1D02"/>
    <w:rsid w:val="00B47B82"/>
    <w:rsid w:val="00D068A1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10F4E5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3.bp.blogspot.com/-3YmJQ6Zm5yQ/T-LIHhXqY_I/AAAAAAAADb0/LkJWl47Gcks/s1600/writing+a+lett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egbs.se/files/2014/11/pratbubbla-m%C3%A4nniskor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3</cp:revision>
  <dcterms:created xsi:type="dcterms:W3CDTF">2017-08-20T16:35:00Z</dcterms:created>
  <dcterms:modified xsi:type="dcterms:W3CDTF">2017-08-20T16:37:00Z</dcterms:modified>
</cp:coreProperties>
</file>